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2775872</wp:posOffset>
                </wp:positionH>
                <wp:positionV relativeFrom="paragraph">
                  <wp:posOffset>125035</wp:posOffset>
                </wp:positionV>
                <wp:extent cx="3148641" cy="1066800"/>
                <wp:effectExtent l="0" t="0" r="1397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641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572AB3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</w:t>
                            </w:r>
                            <w:r w:rsidR="00627FBA" w:rsidRPr="004A27EB">
                              <w:rPr>
                                <w:sz w:val="28"/>
                                <w:szCs w:val="28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627FBA" w:rsidRPr="004A27EB" w:rsidRDefault="00572AB3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="00627FBA" w:rsidRPr="004A27EB">
                              <w:rPr>
                                <w:sz w:val="28"/>
                                <w:szCs w:val="28"/>
                              </w:rPr>
                              <w:t xml:space="preserve">.А.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Гороховой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55pt;margin-top:9.85pt;width:247.9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/RxRQIAAFcEAAAOAAAAZHJzL2Uyb0RvYy54bWysVM2O0zAQviPxDpbvNE1oSzdqulq6FCEt&#10;P9LCA7iO01g4HmO7Tcpt77wC78CBAzdeoftGjJ1ut1rggnAka8Yz/jzzzUxm512jyFZYJ0EXNB0M&#10;KRGaQyn1uqAf3i+fTClxnumSKdCioDvh6Pn88aNZa3KRQQ2qFJYgiHZ5awpae2/yJHG8Fg1zAzBC&#10;o7EC2zCPql0npWUtojcqyYbDSdKCLY0FLpzD08veSOcRv6oE92+ryglPVEExNh93G/dV2JP5jOVr&#10;y0wt+SEM9g9RNExqfPQIdck8Ixsrf4NqJLfgoPIDDk0CVSW5iDlgNunwQTbXNTMi5oLkOHOkyf0/&#10;WP5m+84SWRY0o0SzBku0/7r/tv++/7n/cXtz+4VkgaPWuBxdrw06++45dFjrmK8zV8A/OqJhUTO9&#10;FhfWQlsLVmKMabiZnFztcVwAWbWvocTH2MZDBOoq2wQCkRKC6Fir3bE+ovOE4+HTdDSdjFJKONrS&#10;4WQyHcYKJiy/u26s8y8FNCQIBbXYABGeba+cD+Gw/M4lvOZAyXIplYqKXa8WypItw2ZZxhUzeOCm&#10;NGkLejbOxj0Df4fIlvj9CaKRHrteyaagmAKu4MTywNsLXUbZM6l6GUNW+kBk4K5n0XerDh0Duyso&#10;d0iphb67cRpRqMF+pqTFzi6o+7RhVlCiXmksy1k6GoVRiMpo/CxDxZ5aVqcWpjlCFdRT0osL34/P&#10;xli5rvGlvhE0XGApKxlJvo/qEDd2b+T+MGlhPE716HX/P5j/AgAA//8DAFBLAwQUAAYACAAAACEA&#10;g35fOeIAAAAKAQAADwAAAGRycy9kb3ducmV2LnhtbEyPwU6DQBCG7ya+w2ZMvBi7QI0UZGmMCdaT&#10;0baaeNvCFLDsLGG3FH16x5MeZ/4v/3yTLSfTiREH11pSEM4CEEilrVqqFWw3xfUChPOaKt1ZQgVf&#10;6GCZn59lOq3siV5xXPtacAm5VCtovO9TKV3ZoNFuZnskzvZ2MNrzONSyGvSJy00noyC4lUa3xBca&#10;3eNDg+VhfTQKXlZl9HH4lsXTGOwfP99Wz2HxfqXU5cV0fwfC4+T/YPjVZ3XI2Wlnj1Q50Sm4mcch&#10;oxwkMQgGknmUgNjxYhHHIPNM/n8h/wEAAP//AwBQSwECLQAUAAYACAAAACEAtoM4kv4AAADhAQAA&#10;EwAAAAAAAAAAAAAAAAAAAAAAW0NvbnRlbnRfVHlwZXNdLnhtbFBLAQItABQABgAIAAAAIQA4/SH/&#10;1gAAAJQBAAALAAAAAAAAAAAAAAAAAC8BAABfcmVscy8ucmVsc1BLAQItABQABgAIAAAAIQBT8/Rx&#10;RQIAAFcEAAAOAAAAAAAAAAAAAAAAAC4CAABkcnMvZTJvRG9jLnhtbFBLAQItABQABgAIAAAAIQCD&#10;fl854gAAAAoBAAAPAAAAAAAAAAAAAAAAAJ8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572AB3" w:rsidP="00627F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</w:t>
                      </w:r>
                      <w:r w:rsidR="00627FBA" w:rsidRPr="004A27EB">
                        <w:rPr>
                          <w:sz w:val="28"/>
                          <w:szCs w:val="28"/>
                        </w:rPr>
                        <w:t>У городского округа Домодедово «Редакция газеты «Призыв»</w:t>
                      </w:r>
                    </w:p>
                    <w:p w:rsidR="00627FBA" w:rsidRPr="004A27EB" w:rsidRDefault="00572AB3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="00627FBA" w:rsidRPr="004A27EB">
                        <w:rPr>
                          <w:sz w:val="28"/>
                          <w:szCs w:val="28"/>
                        </w:rPr>
                        <w:t xml:space="preserve">.А. </w:t>
                      </w:r>
                      <w:r>
                        <w:rPr>
                          <w:sz w:val="28"/>
                          <w:szCs w:val="28"/>
                        </w:rPr>
                        <w:t>Гороховой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572AB3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572AB3">
        <w:rPr>
          <w:sz w:val="28"/>
          <w:szCs w:val="28"/>
        </w:rPr>
        <w:t>30.06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2E63CC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572AB3">
        <w:rPr>
          <w:sz w:val="28"/>
          <w:szCs w:val="28"/>
        </w:rPr>
        <w:t>1067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7F2E71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2E63CC">
        <w:rPr>
          <w:sz w:val="28"/>
          <w:szCs w:val="28"/>
        </w:rPr>
        <w:t>д. Острожки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2E63CC">
        <w:rPr>
          <w:sz w:val="28"/>
          <w:szCs w:val="28"/>
        </w:rPr>
        <w:t>0110108:623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2E63CC">
        <w:rPr>
          <w:sz w:val="28"/>
          <w:szCs w:val="28"/>
        </w:rPr>
        <w:t>500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572AB3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572AB3" w:rsidRPr="00572AB3">
        <w:rPr>
          <w:bCs/>
          <w:sz w:val="28"/>
          <w:szCs w:val="28"/>
        </w:rPr>
        <w:t>241 417,50 руб. (Двести сорок одна тысяча четыреста семнадцать руб. 50 коп.)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572AB3" w:rsidRPr="00572AB3">
        <w:rPr>
          <w:bCs/>
          <w:sz w:val="28"/>
          <w:szCs w:val="28"/>
        </w:rPr>
        <w:t>7 242,52 руб. (Семь тысяч двести сорок два руб. 52 коп.)</w:t>
      </w:r>
      <w:r w:rsidRPr="004A27EB">
        <w:rPr>
          <w:sz w:val="28"/>
          <w:szCs w:val="28"/>
        </w:rPr>
        <w:t xml:space="preserve">. Размер задатка: </w:t>
      </w:r>
      <w:r w:rsidR="00572AB3" w:rsidRPr="00572AB3">
        <w:rPr>
          <w:bCs/>
          <w:sz w:val="28"/>
          <w:szCs w:val="28"/>
        </w:rPr>
        <w:t>241 417,50 руб. (Двести сорок одна тысяча четыреста семнадцать руб. 50 коп.)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proofErr w:type="spellStart"/>
      <w:r w:rsidR="00572AB3">
        <w:rPr>
          <w:bCs/>
          <w:sz w:val="28"/>
          <w:szCs w:val="28"/>
        </w:rPr>
        <w:t>Жирнова</w:t>
      </w:r>
      <w:proofErr w:type="spellEnd"/>
      <w:r w:rsidR="00572AB3">
        <w:rPr>
          <w:bCs/>
          <w:sz w:val="28"/>
          <w:szCs w:val="28"/>
        </w:rPr>
        <w:t xml:space="preserve"> Елена Александровна</w:t>
      </w:r>
      <w:r w:rsidR="00572AB3">
        <w:rPr>
          <w:color w:val="000000"/>
          <w:sz w:val="28"/>
          <w:szCs w:val="28"/>
        </w:rPr>
        <w:t>, предложившая</w:t>
      </w:r>
      <w:r w:rsidRPr="004A27EB">
        <w:rPr>
          <w:color w:val="000000"/>
          <w:sz w:val="28"/>
          <w:szCs w:val="28"/>
        </w:rPr>
        <w:t xml:space="preserve"> наибольшую цену предмета аукциона: </w:t>
      </w:r>
      <w:r w:rsidR="00572AB3" w:rsidRPr="00572AB3">
        <w:rPr>
          <w:color w:val="000000"/>
          <w:sz w:val="28"/>
          <w:szCs w:val="28"/>
        </w:rPr>
        <w:t xml:space="preserve">407 995,46 руб. (Четыреста семь тысяч девятьсот </w:t>
      </w:r>
      <w:r w:rsidR="00572AB3" w:rsidRPr="00572AB3">
        <w:rPr>
          <w:color w:val="000000"/>
          <w:sz w:val="28"/>
          <w:szCs w:val="28"/>
        </w:rPr>
        <w:lastRenderedPageBreak/>
        <w:t>девяносто пять руб. 46 коп.)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</w:t>
      </w:r>
      <w:r w:rsidR="00572AB3">
        <w:rPr>
          <w:color w:val="000000"/>
          <w:sz w:val="28"/>
          <w:szCs w:val="28"/>
        </w:rPr>
        <w:t>ой</w:t>
      </w:r>
      <w:r w:rsidRPr="004A27EB">
        <w:rPr>
          <w:color w:val="000000"/>
          <w:sz w:val="28"/>
          <w:szCs w:val="28"/>
        </w:rPr>
        <w:t xml:space="preserve">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bookmarkStart w:id="3" w:name="_GoBack"/>
      <w:bookmarkEnd w:id="3"/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572AB3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572AB3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2E63CC"/>
    <w:rsid w:val="003B37B3"/>
    <w:rsid w:val="00572AB3"/>
    <w:rsid w:val="00627FBA"/>
    <w:rsid w:val="006F5382"/>
    <w:rsid w:val="007F2E71"/>
    <w:rsid w:val="009F03E5"/>
    <w:rsid w:val="00BD3C6B"/>
    <w:rsid w:val="00C0624C"/>
    <w:rsid w:val="00C3132A"/>
    <w:rsid w:val="00C60FED"/>
    <w:rsid w:val="00D13451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730254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14</cp:revision>
  <cp:lastPrinted>2023-06-30T11:03:00Z</cp:lastPrinted>
  <dcterms:created xsi:type="dcterms:W3CDTF">2021-07-20T08:20:00Z</dcterms:created>
  <dcterms:modified xsi:type="dcterms:W3CDTF">2023-06-30T11:03:00Z</dcterms:modified>
</cp:coreProperties>
</file>